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8 вересня 2017 року </w:t>
        <w:tab/>
        <w:tab/>
        <w:tab/>
        <w:tab/>
        <w:t xml:space="preserve">№ 648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проведення районних змагань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Дня фізичної культури та спорту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п.3) ст.22, п.7) ч.1 ст.39 Закону України «Про місцеві державні адміністрації», календарного плану заходів сектору молоді та спорту районної державної адміністрації на 2017 рік: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Сектору молоді та спорту районної державної адміністрації (Є. Гладиш), провести районні змагання з нагоди відзначення Дня фізичної культури та спорту.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Затвердити 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2.1.Кошторис витрат для проведення районних змагань до Дня фізичної культури та спорту, додається.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2.2.Положення про проведення районних змагань до Дня фізичної культури та спорту, додається.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Матеріально - відповідальною особою з використання коштів, виділених для проведення районних змагань, по розділу ТПКВКМБ 0315011 призначити завідувача сектору молоді та спорту Є.Гладиша.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Відділу фінансово-господарського забезпечення апарату районної державної адміністрації (І.Давидів) виділити кошти в сумі 1540,00 (Одна тисяча п"ятсот сорок ) гривень по розділу ТПКВКМБ 0315011 (фізична культура і спорт) КЕКВ 2282 для проведення заходів.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 Контроль за виконанням розпорядження залишаю за собою.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 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______________П.М.ГОРОДЕЧНИЙ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Кошторис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для проведення  районних змагань до Дня фізичної культури та спорту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Харчування суддів                60.00 х 4    = 240.00 грн.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Кубок       60.00 х 10 = 600.00 грн.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Медаль    40.00 х 10 = 400.00 грн.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Медаль    30.00 х 10 =  300.00 грн.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Всього:  1 540.00 грн.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Головний спеціаліст відділу фінансово –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господарського  забезпечення</w:t>
        <w:tab/>
        <w:tab/>
        <w:tab/>
        <w:tab/>
        <w:tab/>
        <w:tab/>
        <w:t xml:space="preserve">І.Я.ДАВИДІВ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Завідувач сектору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молоді  та спорту</w:t>
        <w:tab/>
        <w:tab/>
        <w:tab/>
        <w:tab/>
        <w:tab/>
        <w:tab/>
        <w:t xml:space="preserve">              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ЗАТВЕРДЖЕНО</w:t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 голови</w:t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8 вересня 2017 року </w:t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№648</w:t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Положення</w:t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проведення районних заходів до Дня фізичної культури та спорту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Мета і завдання.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Заходи  проводяться з метою відзначення Дня фізичної культури та спорту, зміцнення здоров’я учасників шляхом залучення до занять фізичною культурою та спортом, розвитку найбільш популярних видів спорту, пропаганди здорового способу життя .</w:t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Керівництво підготовкою та проведенням.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Загальне керівництво підготовкою та проведенням заходів здійснює сектор молоді та спорту районної державної адміністрації та організаційний комітет у складі:</w:t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Є. Гладиш - завідувач сектору молоді та спорту районної державної адміністрації; О.Цимбала - головний спеціаліст сектору молоді та спорту районної державної адміністрації;</w:t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Р. Карбівник - голова районної організації ФСТ «Колос».</w:t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Термін, місце та умови проведення.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3.1. Настільний теніс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– м. Пустомити, 15 вересня, поч. о 14:00 год. Змагання проводяться у трьох вікових групах: до 50 років, 50-59 років, 60 років і старші. </w:t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3.2. Шахи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– 10 вересня, м.Пустомити, Пустомитівська ЗОШ № 2 I-III ступенів, поч. о 11:00 год. Переможці і призери визначаються у наступних вікових категоріях: І група – хлопці 2009 р.н.і молодші , ІІ група – хлопці 2007-2008 р.н., ІІІ група – 2005-2006 р.н., четверта ІVгрупа – 2004 р.н. і старші, V група - дівчата.</w:t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3.3. Шашки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- 13 вересня, МЦ «Птах». Дві вікові групи: віком до 55років і ветерани понад 55 років</w:t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Учасники змагань  та умови проведення.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Змагання проводяться відповідно до діючих правил змагань у кожному виді. Учасники змагань з шахів,шашок і настільного тенісу  виборюють особисту першість.</w:t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 Нагородження учасників.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Команди та учасники, які посіли І, ІІ, ІІІ місця, нагороджуються кубками та медалями. Оплата вартості кубків,  спортивних медалей, проводиться за рахунок коштів районної державної адміністрації по розділу 130102 (фізична культура і спорт) КЕКВ 2282.</w:t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